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中国农业科学院蜜蜂研究所</w:t>
      </w:r>
    </w:p>
    <w:p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公开招聘编外科研辅助人员报名表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59"/>
        <w:gridCol w:w="720"/>
        <w:gridCol w:w="1200"/>
        <w:gridCol w:w="60"/>
        <w:gridCol w:w="1298"/>
        <w:gridCol w:w="104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137E6"/>
    <w:rsid w:val="108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2020-09-21T06:44:00Z</dcterms:created>
  <dc:creator>王燕军</dc:creator>
  <cp:lastModifiedBy>王燕军</cp:lastModifiedBy>
  <dcterms:modified xsi:type="dcterms:W3CDTF">2020-09-21T06:45:09Z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