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6CF" w:rsidRPr="000E06CF" w:rsidRDefault="000E06CF" w:rsidP="000E06CF">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0E06CF">
        <w:rPr>
          <w:rFonts w:ascii="黑体" w:eastAsia="黑体" w:hAnsi="黑体" w:cs="宋体" w:hint="eastAsia"/>
          <w:color w:val="333333"/>
          <w:sz w:val="24"/>
          <w:szCs w:val="24"/>
        </w:rPr>
        <w:t>中国农业科学院上海兽医研究所201</w:t>
      </w:r>
      <w:r w:rsidR="00044958">
        <w:rPr>
          <w:rFonts w:ascii="黑体" w:eastAsia="黑体" w:hAnsi="黑体" w:cs="宋体" w:hint="eastAsia"/>
          <w:color w:val="333333"/>
          <w:sz w:val="24"/>
          <w:szCs w:val="24"/>
        </w:rPr>
        <w:t>5</w:t>
      </w:r>
      <w:r w:rsidRPr="000E06CF">
        <w:rPr>
          <w:rFonts w:ascii="黑体" w:eastAsia="黑体" w:hAnsi="黑体" w:cs="宋体" w:hint="eastAsia"/>
          <w:color w:val="333333"/>
          <w:sz w:val="24"/>
          <w:szCs w:val="24"/>
        </w:rPr>
        <w:t>年“青年英才计划”人才招聘公告</w:t>
      </w:r>
    </w:p>
    <w:p w:rsidR="000E06CF" w:rsidRDefault="000E06CF" w:rsidP="000E06CF">
      <w:pPr>
        <w:shd w:val="clear" w:color="auto" w:fill="FFFFFF"/>
        <w:adjustRightInd/>
        <w:snapToGrid/>
        <w:spacing w:line="336" w:lineRule="atLeast"/>
        <w:rPr>
          <w:rFonts w:ascii="宋体" w:eastAsia="宋体" w:hAnsi="宋体" w:cs="宋体" w:hint="eastAsia"/>
          <w:color w:val="1D1D1D"/>
          <w:sz w:val="17"/>
          <w:szCs w:val="17"/>
        </w:rPr>
      </w:pPr>
      <w:r w:rsidRPr="000E06CF">
        <w:rPr>
          <w:rFonts w:ascii="宋体" w:eastAsia="宋体" w:hAnsi="宋体" w:cs="宋体" w:hint="eastAsia"/>
          <w:color w:val="1D1D1D"/>
          <w:sz w:val="17"/>
          <w:szCs w:val="17"/>
        </w:rPr>
        <w:br/>
        <w:t xml:space="preserve">　　中国农业科学院</w:t>
      </w:r>
      <w:hyperlink r:id="rId7" w:tgtFrame="_blank" w:history="1">
        <w:r w:rsidRPr="000E06CF">
          <w:rPr>
            <w:rFonts w:ascii="宋体" w:eastAsia="宋体" w:hAnsi="宋体" w:cs="宋体" w:hint="eastAsia"/>
            <w:color w:val="0000FF"/>
            <w:sz w:val="17"/>
            <w:szCs w:val="17"/>
          </w:rPr>
          <w:t>上海兽医研究所</w:t>
        </w:r>
      </w:hyperlink>
      <w:r w:rsidRPr="000E06CF">
        <w:rPr>
          <w:rFonts w:ascii="宋体" w:eastAsia="宋体" w:hAnsi="宋体" w:cs="宋体" w:hint="eastAsia"/>
          <w:color w:val="1D1D1D"/>
          <w:sz w:val="17"/>
          <w:szCs w:val="17"/>
        </w:rPr>
        <w:t>成立于1964年，隶属于农业部，是全国综合性兽医科学研究机构，主要针对严重危害畜牧业生产的畜禽疫病和人畜共患病，开展前瞻性、关键性的预防控制技术及其基础理论研究。研究所的主要研究领域是动物传染病、动物寄生虫病和兽用药物。主要研究方向是：1、针对重大动物疫病及动物源性人兽共患病，研究病原分子流行病学、病原与宿主的相互作用及其分子致病与免疫机理；2、针对重要病原微生物，研制新一代基因工程疫苗；3、利用分子免疫学和生物技术研制动物疫病诊断技术及制剂；4、病毒、细菌和寄生虫感染与免疫的基础研究；5、病原细菌及寄生虫基因组学及蛋白组学研究；6、食源性微生物的流行病学及检测技术研究；7、抗细菌和寄生虫药物（包括化药、生药及中兽药）的开发应用研究；8、免疫佐剂及免疫增强剂的开发应用研究；9、miRNA在寄生虫、细菌和病毒感染及抗感染方面的作用研究。</w:t>
      </w:r>
      <w:r w:rsidRPr="000E06CF">
        <w:rPr>
          <w:rFonts w:ascii="宋体" w:eastAsia="宋体" w:hAnsi="宋体" w:cs="宋体" w:hint="eastAsia"/>
          <w:color w:val="1D1D1D"/>
          <w:sz w:val="17"/>
          <w:szCs w:val="17"/>
        </w:rPr>
        <w:br/>
        <w:t xml:space="preserve">　　为了加快建设世界一流科研院所，根据“</w:t>
      </w:r>
      <w:hyperlink r:id="rId8" w:tgtFrame="_blank" w:history="1">
        <w:r w:rsidRPr="000E06CF">
          <w:rPr>
            <w:rFonts w:ascii="宋体" w:eastAsia="宋体" w:hAnsi="宋体" w:cs="宋体" w:hint="eastAsia"/>
            <w:color w:val="0000FF"/>
            <w:sz w:val="17"/>
            <w:szCs w:val="17"/>
          </w:rPr>
          <w:t>中国农业科学院科技创新工程</w:t>
        </w:r>
      </w:hyperlink>
      <w:r w:rsidRPr="000E06CF">
        <w:rPr>
          <w:rFonts w:ascii="宋体" w:eastAsia="宋体" w:hAnsi="宋体" w:cs="宋体" w:hint="eastAsia"/>
          <w:color w:val="1D1D1D"/>
          <w:sz w:val="17"/>
          <w:szCs w:val="17"/>
        </w:rPr>
        <w:t>”和“青年英才计划”相关文件要求，经中国农业科学院批准，面向海内外招聘“青年英才计划”人才，现就有关事项公告如下：</w:t>
      </w:r>
      <w:r w:rsidRPr="000E06CF">
        <w:rPr>
          <w:rFonts w:ascii="宋体" w:eastAsia="宋体" w:hAnsi="宋体" w:cs="宋体" w:hint="eastAsia"/>
          <w:color w:val="1D1D1D"/>
          <w:sz w:val="17"/>
          <w:szCs w:val="17"/>
        </w:rPr>
        <w:br/>
        <w:t xml:space="preserve">　　一、招聘岗位和应聘条件</w:t>
      </w:r>
    </w:p>
    <w:tbl>
      <w:tblPr>
        <w:tblW w:w="0" w:type="auto"/>
        <w:tblInd w:w="96" w:type="dxa"/>
        <w:tblLook w:val="04A0"/>
      </w:tblPr>
      <w:tblGrid>
        <w:gridCol w:w="472"/>
        <w:gridCol w:w="2239"/>
        <w:gridCol w:w="704"/>
        <w:gridCol w:w="5011"/>
      </w:tblGrid>
      <w:tr w:rsidR="00044958" w:rsidRPr="00044958" w:rsidTr="00044958">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44958" w:rsidRPr="00044958" w:rsidRDefault="00044958">
            <w:pPr>
              <w:jc w:val="center"/>
              <w:rPr>
                <w:rFonts w:asciiTheme="minorEastAsia" w:eastAsiaTheme="minorEastAsia" w:hAnsiTheme="minorEastAsia" w:cs="Tahoma"/>
                <w:color w:val="000000"/>
                <w:sz w:val="18"/>
                <w:szCs w:val="18"/>
              </w:rPr>
            </w:pPr>
            <w:r w:rsidRPr="00044958">
              <w:rPr>
                <w:rFonts w:asciiTheme="minorEastAsia" w:eastAsiaTheme="minorEastAsia" w:hAnsiTheme="minorEastAsia" w:cs="Tahoma" w:hint="eastAsia"/>
                <w:color w:val="000000"/>
                <w:sz w:val="18"/>
                <w:szCs w:val="18"/>
              </w:rPr>
              <w:t>岗位名称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44958" w:rsidRPr="00044958" w:rsidRDefault="00044958">
            <w:pPr>
              <w:jc w:val="center"/>
              <w:rPr>
                <w:rFonts w:asciiTheme="minorEastAsia" w:eastAsiaTheme="minorEastAsia" w:hAnsiTheme="minorEastAsia" w:cs="Tahoma"/>
                <w:color w:val="000000"/>
                <w:sz w:val="18"/>
                <w:szCs w:val="18"/>
              </w:rPr>
            </w:pPr>
            <w:r w:rsidRPr="00044958">
              <w:rPr>
                <w:rFonts w:asciiTheme="minorEastAsia" w:eastAsiaTheme="minorEastAsia" w:hAnsiTheme="minorEastAsia" w:cs="Tahoma" w:hint="eastAsia"/>
                <w:color w:val="000000"/>
                <w:sz w:val="18"/>
                <w:szCs w:val="18"/>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44958" w:rsidRPr="00044958" w:rsidRDefault="00044958">
            <w:pPr>
              <w:jc w:val="center"/>
              <w:rPr>
                <w:rFonts w:asciiTheme="minorEastAsia" w:eastAsiaTheme="minorEastAsia" w:hAnsiTheme="minorEastAsia" w:cs="Tahoma"/>
                <w:color w:val="000000"/>
                <w:sz w:val="18"/>
                <w:szCs w:val="18"/>
              </w:rPr>
            </w:pPr>
            <w:r w:rsidRPr="00044958">
              <w:rPr>
                <w:rFonts w:asciiTheme="minorEastAsia" w:eastAsiaTheme="minorEastAsia" w:hAnsiTheme="minorEastAsia" w:cs="Tahoma" w:hint="eastAsia"/>
                <w:color w:val="000000"/>
                <w:sz w:val="18"/>
                <w:szCs w:val="18"/>
              </w:rPr>
              <w:t>人才类别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44958" w:rsidRPr="00044958" w:rsidRDefault="00044958">
            <w:pPr>
              <w:jc w:val="center"/>
              <w:rPr>
                <w:rFonts w:asciiTheme="minorEastAsia" w:eastAsiaTheme="minorEastAsia" w:hAnsiTheme="minorEastAsia" w:cs="Tahoma"/>
                <w:color w:val="000000"/>
                <w:sz w:val="18"/>
                <w:szCs w:val="18"/>
              </w:rPr>
            </w:pPr>
            <w:r w:rsidRPr="00044958">
              <w:rPr>
                <w:rFonts w:asciiTheme="minorEastAsia" w:eastAsiaTheme="minorEastAsia" w:hAnsiTheme="minorEastAsia" w:cs="Tahoma" w:hint="eastAsia"/>
                <w:color w:val="000000"/>
                <w:sz w:val="18"/>
                <w:szCs w:val="18"/>
              </w:rPr>
              <w:t>任职条件</w:t>
            </w:r>
          </w:p>
        </w:tc>
      </w:tr>
      <w:tr w:rsidR="00044958" w:rsidRPr="00044958" w:rsidTr="00044958">
        <w:trPr>
          <w:trHeight w:val="22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科研骨干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血吸虫病原生物学与免疫学、血吸虫媒介钉螺病原生物学</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44958" w:rsidRPr="00044958" w:rsidRDefault="00044958" w:rsidP="00044958">
            <w:pPr>
              <w:pStyle w:val="a6"/>
              <w:numPr>
                <w:ilvl w:val="0"/>
                <w:numId w:val="2"/>
              </w:numPr>
              <w:adjustRightInd/>
              <w:snapToGrid/>
              <w:spacing w:after="0"/>
              <w:ind w:firstLineChars="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B</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44958" w:rsidRDefault="00044958" w:rsidP="00044958">
            <w:pPr>
              <w:adjustRightInd/>
              <w:snapToGrid/>
              <w:spacing w:after="0"/>
              <w:rPr>
                <w:rFonts w:asciiTheme="minorEastAsia" w:eastAsiaTheme="minorEastAsia" w:hAnsiTheme="minorEastAsia" w:cs="宋体" w:hint="eastAsia"/>
                <w:color w:val="000000"/>
                <w:sz w:val="18"/>
                <w:szCs w:val="18"/>
              </w:rPr>
            </w:pPr>
            <w:r>
              <w:rPr>
                <w:rFonts w:asciiTheme="minorEastAsia" w:eastAsiaTheme="minorEastAsia" w:hAnsiTheme="minorEastAsia" w:cs="宋体" w:hint="eastAsia"/>
                <w:color w:val="000000"/>
                <w:sz w:val="18"/>
                <w:szCs w:val="18"/>
              </w:rPr>
              <w:t>1.</w:t>
            </w:r>
            <w:r w:rsidRPr="00044958">
              <w:rPr>
                <w:rFonts w:asciiTheme="minorEastAsia" w:eastAsiaTheme="minorEastAsia" w:hAnsiTheme="minorEastAsia" w:cs="宋体" w:hint="eastAsia"/>
                <w:color w:val="000000"/>
                <w:sz w:val="18"/>
                <w:szCs w:val="18"/>
              </w:rPr>
              <w:t>热爱农业科研事业，具有良好的科学道德和学风，具有较强的团队协作精神。</w:t>
            </w:r>
          </w:p>
          <w:p w:rsidR="00044958" w:rsidRDefault="00044958" w:rsidP="00044958">
            <w:pPr>
              <w:adjustRightInd/>
              <w:snapToGrid/>
              <w:spacing w:after="0"/>
              <w:rPr>
                <w:rFonts w:asciiTheme="minorEastAsia" w:eastAsiaTheme="minorEastAsia" w:hAnsiTheme="minorEastAsia" w:cs="宋体" w:hint="eastAsia"/>
                <w:color w:val="000000"/>
                <w:sz w:val="18"/>
                <w:szCs w:val="18"/>
              </w:rPr>
            </w:pPr>
            <w:r w:rsidRPr="00044958">
              <w:rPr>
                <w:rFonts w:asciiTheme="minorEastAsia" w:eastAsiaTheme="minorEastAsia" w:hAnsiTheme="minorEastAsia" w:cs="宋体" w:hint="eastAsia"/>
                <w:color w:val="000000"/>
                <w:sz w:val="18"/>
                <w:szCs w:val="18"/>
              </w:rPr>
              <w:t>2. 熟悉本学科领域前沿发展动态，有扎实的专业知识基础，独立主持或作为主要骨干参与过课题（项目）研究的全过程并做出显著成绩。有能力带领团队在本领域开展研究并做出具有国际水平的创新成果。</w:t>
            </w:r>
          </w:p>
          <w:p w:rsidR="00044958" w:rsidRDefault="00044958" w:rsidP="00044958">
            <w:pPr>
              <w:adjustRightInd/>
              <w:snapToGrid/>
              <w:spacing w:after="0"/>
              <w:rPr>
                <w:rFonts w:ascii="宋体" w:eastAsia="宋体" w:hAnsi="宋体" w:cs="宋体" w:hint="eastAsia"/>
                <w:color w:val="1D1D1D"/>
                <w:sz w:val="17"/>
                <w:szCs w:val="17"/>
              </w:rPr>
            </w:pPr>
            <w:r>
              <w:rPr>
                <w:rFonts w:asciiTheme="minorEastAsia" w:eastAsiaTheme="minorEastAsia" w:hAnsiTheme="minorEastAsia" w:cs="宋体" w:hint="eastAsia"/>
                <w:color w:val="000000"/>
                <w:sz w:val="18"/>
                <w:szCs w:val="18"/>
              </w:rPr>
              <w:t>3.</w:t>
            </w:r>
            <w:r w:rsidRPr="00535301">
              <w:rPr>
                <w:rFonts w:ascii="宋体" w:eastAsia="宋体" w:hAnsi="宋体" w:cs="宋体" w:hint="eastAsia"/>
                <w:color w:val="1D1D1D"/>
                <w:sz w:val="17"/>
                <w:szCs w:val="17"/>
              </w:rPr>
              <w:t xml:space="preserve"> A类候选人获得博士学位后有连续3年及以上的海外科研工作经历，B类候选人应具有博士学位，并在国内高校或科研院所担任教授（或研究员）职务。</w:t>
            </w:r>
          </w:p>
          <w:p w:rsidR="00044958" w:rsidRPr="00044958" w:rsidRDefault="00044958" w:rsidP="00044958">
            <w:pPr>
              <w:adjustRightInd/>
              <w:snapToGrid/>
              <w:spacing w:after="0"/>
              <w:rPr>
                <w:rFonts w:asciiTheme="minorEastAsia" w:eastAsiaTheme="minorEastAsia" w:hAnsiTheme="minorEastAsia" w:cs="宋体"/>
                <w:color w:val="000000"/>
                <w:sz w:val="18"/>
                <w:szCs w:val="18"/>
              </w:rPr>
            </w:pPr>
            <w:r>
              <w:rPr>
                <w:rFonts w:ascii="宋体" w:eastAsia="宋体" w:hAnsi="宋体" w:cs="宋体" w:hint="eastAsia"/>
                <w:color w:val="1D1D1D"/>
                <w:sz w:val="17"/>
                <w:szCs w:val="17"/>
              </w:rPr>
              <w:t>4.</w:t>
            </w:r>
            <w:r w:rsidRPr="00044958">
              <w:rPr>
                <w:rFonts w:asciiTheme="minorEastAsia" w:eastAsiaTheme="minorEastAsia" w:hAnsiTheme="minorEastAsia" w:cs="宋体" w:hint="eastAsia"/>
                <w:color w:val="000000"/>
                <w:sz w:val="18"/>
                <w:szCs w:val="18"/>
              </w:rPr>
              <w:t>优先考虑有连续3年及以上的海外科研工作经历者，并以第一作者或通讯作者在本领域重要核心刊物发表过有影响的论文，或拥有重大发明专利的候选人。</w:t>
            </w:r>
          </w:p>
        </w:tc>
      </w:tr>
      <w:tr w:rsidR="00044958" w:rsidRPr="00044958" w:rsidTr="00044958">
        <w:trPr>
          <w:trHeight w:val="19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科研骨干</w:t>
            </w:r>
          </w:p>
        </w:tc>
        <w:tc>
          <w:tcPr>
            <w:tcW w:w="0" w:type="auto"/>
            <w:tcBorders>
              <w:top w:val="nil"/>
              <w:left w:val="nil"/>
              <w:bottom w:val="single" w:sz="4" w:space="0" w:color="auto"/>
              <w:right w:val="single" w:sz="4" w:space="0" w:color="auto"/>
            </w:tcBorders>
            <w:shd w:val="clear" w:color="auto" w:fill="auto"/>
            <w:noWrap/>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猪呼吸道疾病</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A，B</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4D5615">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 xml:space="preserve">1、博士研究生毕业； </w:t>
            </w:r>
            <w:r w:rsidRPr="00044958">
              <w:rPr>
                <w:rFonts w:asciiTheme="minorEastAsia" w:eastAsiaTheme="minorEastAsia" w:hAnsiTheme="minorEastAsia" w:cs="宋体" w:hint="eastAsia"/>
                <w:color w:val="000000"/>
                <w:sz w:val="18"/>
                <w:szCs w:val="18"/>
              </w:rPr>
              <w:br/>
              <w:t>2、40周岁及以下；</w:t>
            </w:r>
            <w:r w:rsidRPr="00044958">
              <w:rPr>
                <w:rFonts w:asciiTheme="minorEastAsia" w:eastAsiaTheme="minorEastAsia" w:hAnsiTheme="minorEastAsia" w:cs="宋体" w:hint="eastAsia"/>
                <w:color w:val="000000"/>
                <w:sz w:val="18"/>
                <w:szCs w:val="18"/>
              </w:rPr>
              <w:br/>
              <w:t>3、预防兽医学、或病毒学、免疫学专业，具有从事病毒复制机理或免疫应答机制研究经历；</w:t>
            </w:r>
            <w:r w:rsidRPr="00044958">
              <w:rPr>
                <w:rFonts w:asciiTheme="minorEastAsia" w:eastAsiaTheme="minorEastAsia" w:hAnsiTheme="minorEastAsia" w:cs="宋体" w:hint="eastAsia"/>
                <w:color w:val="000000"/>
                <w:sz w:val="18"/>
                <w:szCs w:val="18"/>
              </w:rPr>
              <w:br/>
              <w:t>4、</w:t>
            </w:r>
            <w:r w:rsidR="004D5615" w:rsidRPr="00535301">
              <w:rPr>
                <w:rFonts w:ascii="宋体" w:eastAsia="宋体" w:hAnsi="宋体" w:cs="宋体" w:hint="eastAsia"/>
                <w:color w:val="1D1D1D"/>
                <w:sz w:val="17"/>
                <w:szCs w:val="17"/>
              </w:rPr>
              <w:t>获得博士学位后有连续3年及以上的海外科研工作经历</w:t>
            </w:r>
            <w:r w:rsidRPr="00044958">
              <w:rPr>
                <w:rFonts w:asciiTheme="minorEastAsia" w:eastAsiaTheme="minorEastAsia" w:hAnsiTheme="minorEastAsia" w:cs="宋体" w:hint="eastAsia"/>
                <w:color w:val="000000"/>
                <w:sz w:val="18"/>
                <w:szCs w:val="18"/>
              </w:rPr>
              <w:t>，或在国内高校或科研院所担任教授（或研究员）职务；</w:t>
            </w:r>
            <w:r w:rsidRPr="00044958">
              <w:rPr>
                <w:rFonts w:asciiTheme="minorEastAsia" w:eastAsiaTheme="minorEastAsia" w:hAnsiTheme="minorEastAsia" w:cs="宋体" w:hint="eastAsia"/>
                <w:color w:val="000000"/>
                <w:sz w:val="18"/>
                <w:szCs w:val="18"/>
              </w:rPr>
              <w:br/>
              <w:t>5、发表过影响因子5左右的SCI论文；</w:t>
            </w:r>
            <w:r w:rsidRPr="00044958">
              <w:rPr>
                <w:rFonts w:asciiTheme="minorEastAsia" w:eastAsiaTheme="minorEastAsia" w:hAnsiTheme="minorEastAsia" w:cs="宋体" w:hint="eastAsia"/>
                <w:color w:val="000000"/>
                <w:sz w:val="18"/>
                <w:szCs w:val="18"/>
              </w:rPr>
              <w:br/>
              <w:t>6、具有良好的学术道德和团队精神。</w:t>
            </w:r>
          </w:p>
        </w:tc>
      </w:tr>
      <w:tr w:rsidR="00044958" w:rsidRPr="00044958" w:rsidTr="00044958">
        <w:trPr>
          <w:trHeight w:val="25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科研骨干</w:t>
            </w:r>
          </w:p>
        </w:tc>
        <w:tc>
          <w:tcPr>
            <w:tcW w:w="0" w:type="auto"/>
            <w:tcBorders>
              <w:top w:val="nil"/>
              <w:left w:val="nil"/>
              <w:bottom w:val="single" w:sz="4" w:space="0" w:color="auto"/>
              <w:right w:val="single" w:sz="4" w:space="0" w:color="auto"/>
            </w:tcBorders>
            <w:shd w:val="clear" w:color="auto" w:fill="auto"/>
            <w:noWrap/>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 xml:space="preserve">细菌分子免疫学 </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A,B</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 xml:space="preserve">1、博士研究生毕业； </w:t>
            </w:r>
            <w:r w:rsidRPr="00044958">
              <w:rPr>
                <w:rFonts w:asciiTheme="minorEastAsia" w:eastAsiaTheme="minorEastAsia" w:hAnsiTheme="minorEastAsia" w:cs="宋体" w:hint="eastAsia"/>
                <w:color w:val="000000"/>
                <w:sz w:val="18"/>
                <w:szCs w:val="18"/>
              </w:rPr>
              <w:br/>
              <w:t>2、40周岁及以下；</w:t>
            </w:r>
            <w:r w:rsidRPr="00044958">
              <w:rPr>
                <w:rFonts w:asciiTheme="minorEastAsia" w:eastAsiaTheme="minorEastAsia" w:hAnsiTheme="minorEastAsia" w:cs="宋体" w:hint="eastAsia"/>
                <w:color w:val="000000"/>
                <w:sz w:val="18"/>
                <w:szCs w:val="18"/>
              </w:rPr>
              <w:br/>
              <w:t>3、具有细菌免疫学研究背景；</w:t>
            </w:r>
            <w:r w:rsidRPr="00044958">
              <w:rPr>
                <w:rFonts w:asciiTheme="minorEastAsia" w:eastAsiaTheme="minorEastAsia" w:hAnsiTheme="minorEastAsia" w:cs="宋体" w:hint="eastAsia"/>
                <w:color w:val="000000"/>
                <w:sz w:val="18"/>
                <w:szCs w:val="18"/>
              </w:rPr>
              <w:br/>
              <w:t>4、熟悉本学科领域前沿发展动态，有扎实的专业知识基础，有能力带领团队在本领域开展并作出具有国际水平的创新成果。</w:t>
            </w:r>
            <w:r w:rsidRPr="00044958">
              <w:rPr>
                <w:rFonts w:asciiTheme="minorEastAsia" w:eastAsiaTheme="minorEastAsia" w:hAnsiTheme="minorEastAsia" w:cs="宋体" w:hint="eastAsia"/>
                <w:color w:val="000000"/>
                <w:sz w:val="18"/>
                <w:szCs w:val="18"/>
              </w:rPr>
              <w:br/>
              <w:t>5、</w:t>
            </w:r>
            <w:r w:rsidR="004D5615" w:rsidRPr="00535301">
              <w:rPr>
                <w:rFonts w:ascii="宋体" w:eastAsia="宋体" w:hAnsi="宋体" w:cs="宋体" w:hint="eastAsia"/>
                <w:color w:val="1D1D1D"/>
                <w:sz w:val="17"/>
                <w:szCs w:val="17"/>
              </w:rPr>
              <w:t>获得博士学位后有连续3年及以上的海外科研工作经历</w:t>
            </w:r>
            <w:r w:rsidRPr="00044958">
              <w:rPr>
                <w:rFonts w:asciiTheme="minorEastAsia" w:eastAsiaTheme="minorEastAsia" w:hAnsiTheme="minorEastAsia" w:cs="宋体" w:hint="eastAsia"/>
                <w:color w:val="000000"/>
                <w:sz w:val="18"/>
                <w:szCs w:val="18"/>
              </w:rPr>
              <w:t>，或在国内高校或科研院所担任教授（或研究员）职务，以第一作者或通讯作者在本领域重要核心刊物发表3篇以上有影响的论文。</w:t>
            </w:r>
          </w:p>
        </w:tc>
      </w:tr>
      <w:tr w:rsidR="00044958" w:rsidRPr="00044958" w:rsidTr="00044958">
        <w:trPr>
          <w:trHeight w:val="23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lastRenderedPageBreak/>
              <w:t>科研骨干</w:t>
            </w:r>
          </w:p>
        </w:tc>
        <w:tc>
          <w:tcPr>
            <w:tcW w:w="0" w:type="auto"/>
            <w:tcBorders>
              <w:top w:val="nil"/>
              <w:left w:val="nil"/>
              <w:bottom w:val="single" w:sz="4" w:space="0" w:color="auto"/>
              <w:right w:val="single" w:sz="4" w:space="0" w:color="auto"/>
            </w:tcBorders>
            <w:shd w:val="clear" w:color="auto" w:fill="auto"/>
            <w:noWrap/>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药物开发、药理毒理</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A，B</w:t>
            </w:r>
          </w:p>
        </w:tc>
        <w:tc>
          <w:tcPr>
            <w:tcW w:w="0" w:type="auto"/>
            <w:tcBorders>
              <w:top w:val="nil"/>
              <w:left w:val="nil"/>
              <w:bottom w:val="single" w:sz="4" w:space="0" w:color="auto"/>
              <w:right w:val="single" w:sz="4" w:space="0" w:color="auto"/>
            </w:tcBorders>
            <w:shd w:val="clear" w:color="auto" w:fill="auto"/>
            <w:vAlign w:val="center"/>
            <w:hideMark/>
          </w:tcPr>
          <w:p w:rsidR="00044958" w:rsidRDefault="004D5615" w:rsidP="00044958">
            <w:pPr>
              <w:adjustRightInd/>
              <w:snapToGrid/>
              <w:spacing w:after="0"/>
              <w:rPr>
                <w:rFonts w:ascii="宋体" w:eastAsia="宋体" w:hAnsi="宋体" w:cs="宋体" w:hint="eastAsia"/>
                <w:color w:val="1D1D1D"/>
                <w:sz w:val="17"/>
                <w:szCs w:val="17"/>
              </w:rPr>
            </w:pPr>
            <w:r>
              <w:rPr>
                <w:rFonts w:asciiTheme="minorEastAsia" w:eastAsiaTheme="minorEastAsia" w:hAnsiTheme="minorEastAsia" w:cs="宋体" w:hint="eastAsia"/>
                <w:color w:val="000000"/>
                <w:sz w:val="18"/>
                <w:szCs w:val="18"/>
              </w:rPr>
              <w:t>1.</w:t>
            </w:r>
            <w:r w:rsidR="00044958" w:rsidRPr="00535301">
              <w:rPr>
                <w:rFonts w:ascii="宋体" w:eastAsia="宋体" w:hAnsi="宋体" w:cs="宋体" w:hint="eastAsia"/>
                <w:color w:val="1D1D1D"/>
                <w:sz w:val="17"/>
                <w:szCs w:val="17"/>
              </w:rPr>
              <w:t>A类候选人获得博士学位后有连续3年及以上的海外科研工作经历，B类候选人应具有博士学位，并在国内高校或科研院所担任教授（或研究员）职务。</w:t>
            </w:r>
          </w:p>
          <w:p w:rsidR="00044958" w:rsidRDefault="004D5615" w:rsidP="00044958">
            <w:pPr>
              <w:adjustRightInd/>
              <w:snapToGrid/>
              <w:spacing w:after="0"/>
              <w:rPr>
                <w:rFonts w:asciiTheme="minorEastAsia" w:eastAsiaTheme="minorEastAsia" w:hAnsiTheme="minorEastAsia" w:cs="宋体" w:hint="eastAsia"/>
                <w:color w:val="000000"/>
                <w:sz w:val="18"/>
                <w:szCs w:val="18"/>
              </w:rPr>
            </w:pPr>
            <w:r>
              <w:rPr>
                <w:rFonts w:asciiTheme="minorEastAsia" w:eastAsiaTheme="minorEastAsia" w:hAnsiTheme="minorEastAsia" w:cs="宋体" w:hint="eastAsia"/>
                <w:color w:val="000000"/>
                <w:sz w:val="18"/>
                <w:szCs w:val="18"/>
              </w:rPr>
              <w:t>2.</w:t>
            </w:r>
            <w:r w:rsidR="00044958" w:rsidRPr="00044958">
              <w:rPr>
                <w:rFonts w:asciiTheme="minorEastAsia" w:eastAsiaTheme="minorEastAsia" w:hAnsiTheme="minorEastAsia" w:cs="宋体" w:hint="eastAsia"/>
                <w:color w:val="000000"/>
                <w:sz w:val="18"/>
                <w:szCs w:val="18"/>
              </w:rPr>
              <w:t>有扎实的基础知识和科研技能，熟悉本学科前沿发展动态，有连续3年及以上的科研工作经历；</w:t>
            </w:r>
          </w:p>
          <w:p w:rsidR="00044958" w:rsidRDefault="004D5615" w:rsidP="00044958">
            <w:pPr>
              <w:adjustRightInd/>
              <w:snapToGrid/>
              <w:spacing w:after="0"/>
              <w:rPr>
                <w:rFonts w:asciiTheme="minorEastAsia" w:eastAsiaTheme="minorEastAsia" w:hAnsiTheme="minorEastAsia" w:cs="宋体" w:hint="eastAsia"/>
                <w:color w:val="000000"/>
                <w:sz w:val="18"/>
                <w:szCs w:val="18"/>
              </w:rPr>
            </w:pPr>
            <w:r>
              <w:rPr>
                <w:rFonts w:asciiTheme="minorEastAsia" w:eastAsiaTheme="minorEastAsia" w:hAnsiTheme="minorEastAsia" w:cs="宋体" w:hint="eastAsia"/>
                <w:color w:val="000000"/>
                <w:sz w:val="18"/>
                <w:szCs w:val="18"/>
              </w:rPr>
              <w:t>3.</w:t>
            </w:r>
            <w:r w:rsidR="00044958" w:rsidRPr="00044958">
              <w:rPr>
                <w:rFonts w:asciiTheme="minorEastAsia" w:eastAsiaTheme="minorEastAsia" w:hAnsiTheme="minorEastAsia" w:cs="宋体" w:hint="eastAsia"/>
                <w:color w:val="000000"/>
                <w:sz w:val="18"/>
                <w:szCs w:val="18"/>
              </w:rPr>
              <w:t xml:space="preserve">在本学科领域开展了较为系统的研究工作，独立主持或作为主要骨干参与过课题（项目）研究的全过程并做出显著成绩；                                     </w:t>
            </w:r>
          </w:p>
          <w:p w:rsidR="00044958" w:rsidRDefault="004D5615" w:rsidP="00044958">
            <w:pPr>
              <w:adjustRightInd/>
              <w:snapToGrid/>
              <w:spacing w:after="0"/>
              <w:rPr>
                <w:rFonts w:asciiTheme="minorEastAsia" w:eastAsiaTheme="minorEastAsia" w:hAnsiTheme="minorEastAsia" w:cs="宋体" w:hint="eastAsia"/>
                <w:color w:val="000000"/>
                <w:sz w:val="18"/>
                <w:szCs w:val="18"/>
              </w:rPr>
            </w:pPr>
            <w:r>
              <w:rPr>
                <w:rFonts w:asciiTheme="minorEastAsia" w:eastAsiaTheme="minorEastAsia" w:hAnsiTheme="minorEastAsia" w:cs="宋体" w:hint="eastAsia"/>
                <w:color w:val="000000"/>
                <w:sz w:val="18"/>
                <w:szCs w:val="18"/>
              </w:rPr>
              <w:t>4.</w:t>
            </w:r>
            <w:r w:rsidR="00044958" w:rsidRPr="00044958">
              <w:rPr>
                <w:rFonts w:asciiTheme="minorEastAsia" w:eastAsiaTheme="minorEastAsia" w:hAnsiTheme="minorEastAsia" w:cs="宋体" w:hint="eastAsia"/>
                <w:color w:val="000000"/>
                <w:sz w:val="18"/>
                <w:szCs w:val="18"/>
              </w:rPr>
              <w:t xml:space="preserve">近五年以第一作者或通讯作者的身份发表SCI、EI论文影响因子单篇5.0以上并累计达到20以上，或拥有重大发明专利、掌握关键技术等;                     </w:t>
            </w:r>
          </w:p>
          <w:p w:rsidR="00044958" w:rsidRPr="00044958" w:rsidRDefault="004D5615" w:rsidP="00044958">
            <w:pPr>
              <w:adjustRightInd/>
              <w:snapToGrid/>
              <w:spacing w:after="0"/>
              <w:rPr>
                <w:rFonts w:asciiTheme="minorEastAsia" w:eastAsiaTheme="minorEastAsia" w:hAnsiTheme="minorEastAsia" w:cs="宋体"/>
                <w:color w:val="000000"/>
                <w:sz w:val="18"/>
                <w:szCs w:val="18"/>
              </w:rPr>
            </w:pPr>
            <w:r>
              <w:rPr>
                <w:rFonts w:asciiTheme="minorEastAsia" w:eastAsiaTheme="minorEastAsia" w:hAnsiTheme="minorEastAsia" w:cs="宋体" w:hint="eastAsia"/>
                <w:color w:val="000000"/>
                <w:sz w:val="18"/>
                <w:szCs w:val="18"/>
              </w:rPr>
              <w:t>5.</w:t>
            </w:r>
            <w:r w:rsidR="00044958" w:rsidRPr="00044958">
              <w:rPr>
                <w:rFonts w:asciiTheme="minorEastAsia" w:eastAsiaTheme="minorEastAsia" w:hAnsiTheme="minorEastAsia" w:cs="宋体" w:hint="eastAsia"/>
                <w:color w:val="000000"/>
                <w:sz w:val="18"/>
                <w:szCs w:val="18"/>
              </w:rPr>
              <w:t>年龄一般不超过40岁，身体健康。</w:t>
            </w:r>
          </w:p>
        </w:tc>
      </w:tr>
      <w:tr w:rsidR="00044958" w:rsidRPr="00044958" w:rsidTr="00044958">
        <w:trPr>
          <w:trHeight w:val="20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科研骨干</w:t>
            </w:r>
          </w:p>
        </w:tc>
        <w:tc>
          <w:tcPr>
            <w:tcW w:w="0" w:type="auto"/>
            <w:tcBorders>
              <w:top w:val="nil"/>
              <w:left w:val="nil"/>
              <w:bottom w:val="single" w:sz="4" w:space="0" w:color="auto"/>
              <w:right w:val="single" w:sz="4" w:space="0" w:color="auto"/>
            </w:tcBorders>
            <w:shd w:val="clear" w:color="auto" w:fill="auto"/>
            <w:noWrap/>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分子病毒学</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 xml:space="preserve">1、博士研究生毕业； </w:t>
            </w:r>
            <w:r w:rsidRPr="00044958">
              <w:rPr>
                <w:rFonts w:asciiTheme="minorEastAsia" w:eastAsiaTheme="minorEastAsia" w:hAnsiTheme="minorEastAsia" w:cs="宋体" w:hint="eastAsia"/>
                <w:color w:val="000000"/>
                <w:sz w:val="18"/>
                <w:szCs w:val="18"/>
              </w:rPr>
              <w:br/>
              <w:t>2、40周岁及以下；</w:t>
            </w:r>
            <w:r w:rsidRPr="00044958">
              <w:rPr>
                <w:rFonts w:asciiTheme="minorEastAsia" w:eastAsiaTheme="minorEastAsia" w:hAnsiTheme="minorEastAsia" w:cs="宋体" w:hint="eastAsia"/>
                <w:color w:val="000000"/>
                <w:sz w:val="18"/>
                <w:szCs w:val="18"/>
              </w:rPr>
              <w:br/>
              <w:t>3、具有病毒学研究背景；</w:t>
            </w:r>
            <w:r w:rsidRPr="00044958">
              <w:rPr>
                <w:rFonts w:asciiTheme="minorEastAsia" w:eastAsiaTheme="minorEastAsia" w:hAnsiTheme="minorEastAsia" w:cs="宋体" w:hint="eastAsia"/>
                <w:color w:val="000000"/>
                <w:sz w:val="18"/>
                <w:szCs w:val="18"/>
              </w:rPr>
              <w:br/>
              <w:t>4、熟悉本学科领域前沿发展动态，有扎实的专业知识基础，有能力带领团队在本领域开展并作出具有国际水平的创新成果。</w:t>
            </w:r>
            <w:r w:rsidRPr="00044958">
              <w:rPr>
                <w:rFonts w:asciiTheme="minorEastAsia" w:eastAsiaTheme="minorEastAsia" w:hAnsiTheme="minorEastAsia" w:cs="宋体" w:hint="eastAsia"/>
                <w:color w:val="000000"/>
                <w:sz w:val="18"/>
                <w:szCs w:val="18"/>
              </w:rPr>
              <w:br/>
              <w:t>5、</w:t>
            </w:r>
            <w:r w:rsidR="004D5615" w:rsidRPr="00535301">
              <w:rPr>
                <w:rFonts w:ascii="宋体" w:eastAsia="宋体" w:hAnsi="宋体" w:cs="宋体" w:hint="eastAsia"/>
                <w:color w:val="1D1D1D"/>
                <w:sz w:val="17"/>
                <w:szCs w:val="17"/>
              </w:rPr>
              <w:t>获得博士学位后有连续3年及以上的海外科研工作经历</w:t>
            </w:r>
            <w:r w:rsidRPr="00044958">
              <w:rPr>
                <w:rFonts w:asciiTheme="minorEastAsia" w:eastAsiaTheme="minorEastAsia" w:hAnsiTheme="minorEastAsia" w:cs="宋体" w:hint="eastAsia"/>
                <w:color w:val="000000"/>
                <w:sz w:val="18"/>
                <w:szCs w:val="18"/>
              </w:rPr>
              <w:t>，以第一作者或通讯作者在本领域重要核心刊物发表3篇以上有影响的论文。</w:t>
            </w:r>
          </w:p>
        </w:tc>
      </w:tr>
      <w:tr w:rsidR="00044958" w:rsidRPr="00044958" w:rsidTr="00044958">
        <w:trPr>
          <w:trHeight w:val="27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科研骨干</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动物流感病毒病原生态学</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4D5615">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1. 热爱农业科研事业，具有良好的科学道德和学风，具有团结协作精神。2. 熟悉本学科领域前沿发展动态，有扎实的专业知识基础，独立主持或作为主要骨干参与过课题（项目）研究的全过程并做出显著成绩。3. 全职在岗工作。年龄一般不超过40岁，身体健康。4. 至少两封国内外相关领域专家推荐信，其中A类候选人必须有一封国外相关领域专家推荐信。5.获得博士学位后有连续3年及以上的海外科研工作经历，在本学科领域开展了较为系统的研究工作，并以第一作者或通讯作者在本领域重要核心刊物发表过有影响的论文，或拥有重大发明专利、掌握关键技术等。</w:t>
            </w:r>
          </w:p>
        </w:tc>
      </w:tr>
      <w:tr w:rsidR="00044958" w:rsidRPr="00044958" w:rsidTr="00044958">
        <w:trPr>
          <w:trHeight w:val="16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科研骨干</w:t>
            </w:r>
          </w:p>
        </w:tc>
        <w:tc>
          <w:tcPr>
            <w:tcW w:w="0" w:type="auto"/>
            <w:tcBorders>
              <w:top w:val="nil"/>
              <w:left w:val="nil"/>
              <w:bottom w:val="single" w:sz="4" w:space="0" w:color="auto"/>
              <w:right w:val="single" w:sz="4" w:space="0" w:color="auto"/>
            </w:tcBorders>
            <w:shd w:val="clear" w:color="auto" w:fill="auto"/>
            <w:noWrap/>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原虫病研究</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jc w:val="center"/>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A</w:t>
            </w:r>
          </w:p>
        </w:tc>
        <w:tc>
          <w:tcPr>
            <w:tcW w:w="0" w:type="auto"/>
            <w:tcBorders>
              <w:top w:val="nil"/>
              <w:left w:val="nil"/>
              <w:bottom w:val="single" w:sz="4" w:space="0" w:color="auto"/>
              <w:right w:val="single" w:sz="4" w:space="0" w:color="auto"/>
            </w:tcBorders>
            <w:shd w:val="clear" w:color="auto" w:fill="auto"/>
            <w:vAlign w:val="center"/>
            <w:hideMark/>
          </w:tcPr>
          <w:p w:rsidR="00044958" w:rsidRPr="00044958" w:rsidRDefault="00044958" w:rsidP="00044958">
            <w:pPr>
              <w:adjustRightInd/>
              <w:snapToGrid/>
              <w:spacing w:after="0"/>
              <w:rPr>
                <w:rFonts w:asciiTheme="minorEastAsia" w:eastAsiaTheme="minorEastAsia" w:hAnsiTheme="minorEastAsia" w:cs="宋体"/>
                <w:color w:val="000000"/>
                <w:sz w:val="18"/>
                <w:szCs w:val="18"/>
              </w:rPr>
            </w:pPr>
            <w:r w:rsidRPr="00044958">
              <w:rPr>
                <w:rFonts w:asciiTheme="minorEastAsia" w:eastAsiaTheme="minorEastAsia" w:hAnsiTheme="minorEastAsia" w:cs="宋体" w:hint="eastAsia"/>
                <w:color w:val="000000"/>
                <w:sz w:val="18"/>
                <w:szCs w:val="18"/>
              </w:rPr>
              <w:t xml:space="preserve">1. </w:t>
            </w:r>
            <w:r w:rsidR="004D5615" w:rsidRPr="00535301">
              <w:rPr>
                <w:rFonts w:ascii="宋体" w:eastAsia="宋体" w:hAnsi="宋体" w:cs="宋体" w:hint="eastAsia"/>
                <w:color w:val="1D1D1D"/>
                <w:sz w:val="17"/>
                <w:szCs w:val="17"/>
              </w:rPr>
              <w:t>获得博士学位后有连续3年及以上的海外科研工作经历</w:t>
            </w:r>
            <w:r w:rsidRPr="00044958">
              <w:rPr>
                <w:rFonts w:asciiTheme="minorEastAsia" w:eastAsiaTheme="minorEastAsia" w:hAnsiTheme="minorEastAsia" w:cs="宋体" w:hint="eastAsia"/>
                <w:color w:val="000000"/>
                <w:sz w:val="18"/>
                <w:szCs w:val="18"/>
              </w:rPr>
              <w:t xml:space="preserve">，以第一作者或通讯作者在本领域重要核心刊物发表3篇以上有影响的论文。2.具有良好的生物学、兽医学或医学研究基础，有节肢动物或原虫研究背景者优先。3、年龄一般不超过40岁，身体健康，工作责任心强，团队合作能力好，品格优秀。 </w:t>
            </w:r>
          </w:p>
        </w:tc>
      </w:tr>
    </w:tbl>
    <w:p w:rsidR="00044958" w:rsidRPr="000E06CF" w:rsidRDefault="00044958" w:rsidP="000E06CF">
      <w:pPr>
        <w:shd w:val="clear" w:color="auto" w:fill="FFFFFF"/>
        <w:adjustRightInd/>
        <w:snapToGrid/>
        <w:spacing w:line="336" w:lineRule="atLeast"/>
        <w:rPr>
          <w:rFonts w:ascii="宋体" w:eastAsia="宋体" w:hAnsi="宋体" w:cs="宋体"/>
          <w:color w:val="1D1D1D"/>
          <w:sz w:val="17"/>
          <w:szCs w:val="17"/>
        </w:rPr>
      </w:pPr>
    </w:p>
    <w:p w:rsidR="000E06CF" w:rsidRPr="000E06CF" w:rsidRDefault="000E06CF" w:rsidP="000E06CF">
      <w:pPr>
        <w:shd w:val="clear" w:color="auto" w:fill="FFFFFF"/>
        <w:adjustRightInd/>
        <w:snapToGrid/>
        <w:spacing w:after="0" w:line="336" w:lineRule="atLeast"/>
        <w:rPr>
          <w:rFonts w:ascii="宋体" w:eastAsia="宋体" w:hAnsi="宋体" w:cs="宋体"/>
          <w:color w:val="1D1D1D"/>
          <w:sz w:val="17"/>
          <w:szCs w:val="17"/>
        </w:rPr>
      </w:pPr>
      <w:r w:rsidRPr="000E06CF">
        <w:rPr>
          <w:rFonts w:ascii="宋体" w:eastAsia="宋体" w:hAnsi="宋体" w:cs="宋体" w:hint="eastAsia"/>
          <w:color w:val="1D1D1D"/>
          <w:sz w:val="17"/>
          <w:szCs w:val="17"/>
        </w:rPr>
        <w:t xml:space="preserve">　　二、聘期待遇</w:t>
      </w:r>
      <w:r w:rsidRPr="000E06CF">
        <w:rPr>
          <w:rFonts w:ascii="宋体" w:eastAsia="宋体" w:hAnsi="宋体" w:cs="宋体" w:hint="eastAsia"/>
          <w:color w:val="1D1D1D"/>
          <w:sz w:val="17"/>
          <w:szCs w:val="17"/>
        </w:rPr>
        <w:br/>
        <w:t xml:space="preserve">　　研究所引进的“青年英才计划”人才在到岗工作1年后参加农科院统一评审，确定是否入选“青年英才计划”（A、Ｂ）类。入选院“青年英才计划”之前，研究所为其提供100万元科研启动和仪器设备费，享受同等条件正式职工工资福利待遇。</w:t>
      </w:r>
      <w:r w:rsidRPr="000E06CF">
        <w:rPr>
          <w:rFonts w:ascii="宋体" w:eastAsia="宋体" w:hAnsi="宋体" w:cs="宋体" w:hint="eastAsia"/>
          <w:color w:val="1D1D1D"/>
          <w:sz w:val="17"/>
          <w:szCs w:val="17"/>
        </w:rPr>
        <w:br/>
        <w:t xml:space="preserve">　　入选“青年英才计划”后，为A类和B类人才提供200万元科研启动费和100万元仪器设备费，为引进的“国家杰青”提供300万元科研启动费和300万元仪器设备费。按照农科院有关规定执行住房和岗位补助等优惠政策。</w:t>
      </w:r>
      <w:r w:rsidRPr="000E06CF">
        <w:rPr>
          <w:rFonts w:ascii="宋体" w:eastAsia="宋体" w:hAnsi="宋体" w:cs="宋体" w:hint="eastAsia"/>
          <w:color w:val="1D1D1D"/>
          <w:sz w:val="17"/>
          <w:szCs w:val="17"/>
        </w:rPr>
        <w:br/>
        <w:t xml:space="preserve">　　三、招聘程序</w:t>
      </w:r>
      <w:r w:rsidRPr="000E06CF">
        <w:rPr>
          <w:rFonts w:ascii="宋体" w:eastAsia="宋体" w:hAnsi="宋体" w:cs="宋体" w:hint="eastAsia"/>
          <w:color w:val="1D1D1D"/>
          <w:sz w:val="17"/>
          <w:szCs w:val="17"/>
        </w:rPr>
        <w:br/>
        <w:t xml:space="preserve">　　1、研究所根据岗位设置方案和年度招聘计划，发布招聘公告；</w:t>
      </w:r>
      <w:r w:rsidRPr="000E06CF">
        <w:rPr>
          <w:rFonts w:ascii="宋体" w:eastAsia="宋体" w:hAnsi="宋体" w:cs="宋体" w:hint="eastAsia"/>
          <w:color w:val="1D1D1D"/>
          <w:sz w:val="17"/>
          <w:szCs w:val="17"/>
        </w:rPr>
        <w:br/>
        <w:t xml:space="preserve">　　2、候选人向研究所提交应聘材料；</w:t>
      </w:r>
      <w:r w:rsidRPr="000E06CF">
        <w:rPr>
          <w:rFonts w:ascii="宋体" w:eastAsia="宋体" w:hAnsi="宋体" w:cs="宋体" w:hint="eastAsia"/>
          <w:color w:val="1D1D1D"/>
          <w:sz w:val="17"/>
          <w:szCs w:val="17"/>
        </w:rPr>
        <w:br/>
        <w:t xml:space="preserve">　　3、研究所对候选人的应聘资格和材料真实性进行审查；</w:t>
      </w:r>
      <w:r w:rsidRPr="000E06CF">
        <w:rPr>
          <w:rFonts w:ascii="宋体" w:eastAsia="宋体" w:hAnsi="宋体" w:cs="宋体" w:hint="eastAsia"/>
          <w:color w:val="1D1D1D"/>
          <w:sz w:val="17"/>
          <w:szCs w:val="17"/>
        </w:rPr>
        <w:br/>
      </w:r>
      <w:r w:rsidRPr="000E06CF">
        <w:rPr>
          <w:rFonts w:ascii="宋体" w:eastAsia="宋体" w:hAnsi="宋体" w:cs="宋体" w:hint="eastAsia"/>
          <w:color w:val="1D1D1D"/>
          <w:sz w:val="17"/>
          <w:szCs w:val="17"/>
        </w:rPr>
        <w:lastRenderedPageBreak/>
        <w:t xml:space="preserve">　　4、组织候选人进行现场应聘答辩；</w:t>
      </w:r>
      <w:r w:rsidRPr="000E06CF">
        <w:rPr>
          <w:rFonts w:ascii="宋体" w:eastAsia="宋体" w:hAnsi="宋体" w:cs="宋体" w:hint="eastAsia"/>
          <w:color w:val="1D1D1D"/>
          <w:sz w:val="17"/>
          <w:szCs w:val="17"/>
        </w:rPr>
        <w:br/>
        <w:t xml:space="preserve">　　5、研究所集体研究确定人选；</w:t>
      </w:r>
      <w:r w:rsidRPr="000E06CF">
        <w:rPr>
          <w:rFonts w:ascii="宋体" w:eastAsia="宋体" w:hAnsi="宋体" w:cs="宋体" w:hint="eastAsia"/>
          <w:color w:val="1D1D1D"/>
          <w:sz w:val="17"/>
          <w:szCs w:val="17"/>
        </w:rPr>
        <w:br/>
        <w:t xml:space="preserve">　　6、公示；</w:t>
      </w:r>
      <w:r w:rsidRPr="000E06CF">
        <w:rPr>
          <w:rFonts w:ascii="宋体" w:eastAsia="宋体" w:hAnsi="宋体" w:cs="宋体" w:hint="eastAsia"/>
          <w:color w:val="1D1D1D"/>
          <w:sz w:val="17"/>
          <w:szCs w:val="17"/>
        </w:rPr>
        <w:br/>
        <w:t xml:space="preserve">　　7、公示无异议的候选人报中国农业科学院备案审核；</w:t>
      </w:r>
      <w:r w:rsidRPr="000E06CF">
        <w:rPr>
          <w:rFonts w:ascii="宋体" w:eastAsia="宋体" w:hAnsi="宋体" w:cs="宋体" w:hint="eastAsia"/>
          <w:color w:val="1D1D1D"/>
          <w:sz w:val="17"/>
          <w:szCs w:val="17"/>
        </w:rPr>
        <w:br/>
        <w:t xml:space="preserve">　　8、研究所与通过中国农业科学院备案审核的候选人签订《中国农业科学院“青年英才计划”A（B）类管理协议》。 </w:t>
      </w:r>
      <w:r w:rsidRPr="000E06CF">
        <w:rPr>
          <w:rFonts w:ascii="宋体" w:eastAsia="宋体" w:hAnsi="宋体" w:cs="宋体" w:hint="eastAsia"/>
          <w:color w:val="1D1D1D"/>
          <w:sz w:val="17"/>
          <w:szCs w:val="17"/>
        </w:rPr>
        <w:br/>
        <w:t xml:space="preserve">　　四、应聘材料</w:t>
      </w:r>
      <w:r w:rsidRPr="000E06CF">
        <w:rPr>
          <w:rFonts w:ascii="宋体" w:eastAsia="宋体" w:hAnsi="宋体" w:cs="宋体" w:hint="eastAsia"/>
          <w:color w:val="1D1D1D"/>
          <w:sz w:val="17"/>
          <w:szCs w:val="17"/>
        </w:rPr>
        <w:br/>
        <w:t xml:space="preserve">　　1、个人简历；</w:t>
      </w:r>
      <w:r w:rsidRPr="000E06CF">
        <w:rPr>
          <w:rFonts w:ascii="宋体" w:eastAsia="宋体" w:hAnsi="宋体" w:cs="宋体" w:hint="eastAsia"/>
          <w:color w:val="1D1D1D"/>
          <w:sz w:val="17"/>
          <w:szCs w:val="17"/>
        </w:rPr>
        <w:br/>
        <w:t xml:space="preserve">　　2、两封专家推荐信，其中A类候选人必须有一封国外相关领域专家推荐信；</w:t>
      </w:r>
      <w:r w:rsidRPr="000E06CF">
        <w:rPr>
          <w:rFonts w:ascii="宋体" w:eastAsia="宋体" w:hAnsi="宋体" w:cs="宋体" w:hint="eastAsia"/>
          <w:color w:val="1D1D1D"/>
          <w:sz w:val="17"/>
          <w:szCs w:val="17"/>
        </w:rPr>
        <w:br/>
        <w:t xml:space="preserve">　　3、学历学位证书、专业技术资格证书等（验原件，交复印件）；</w:t>
      </w:r>
      <w:r w:rsidRPr="000E06CF">
        <w:rPr>
          <w:rFonts w:ascii="宋体" w:eastAsia="宋体" w:hAnsi="宋体" w:cs="宋体" w:hint="eastAsia"/>
          <w:color w:val="1D1D1D"/>
          <w:sz w:val="17"/>
          <w:szCs w:val="17"/>
        </w:rPr>
        <w:br/>
        <w:t xml:space="preserve">　　4、回国留学人员证明（尚未回国的无需提供）；</w:t>
      </w:r>
      <w:r w:rsidRPr="000E06CF">
        <w:rPr>
          <w:rFonts w:ascii="宋体" w:eastAsia="宋体" w:hAnsi="宋体" w:cs="宋体" w:hint="eastAsia"/>
          <w:color w:val="1D1D1D"/>
          <w:sz w:val="17"/>
          <w:szCs w:val="17"/>
        </w:rPr>
        <w:br/>
        <w:t xml:space="preserve">　　5、业绩证明材料（含3篇代表性论文全文）。</w:t>
      </w:r>
      <w:r w:rsidRPr="000E06CF">
        <w:rPr>
          <w:rFonts w:ascii="宋体" w:eastAsia="宋体" w:hAnsi="宋体" w:cs="宋体" w:hint="eastAsia"/>
          <w:color w:val="1D1D1D"/>
          <w:sz w:val="17"/>
          <w:szCs w:val="17"/>
        </w:rPr>
        <w:br/>
        <w:t xml:space="preserve">　　五、联系方式</w:t>
      </w:r>
      <w:r w:rsidRPr="000E06CF">
        <w:rPr>
          <w:rFonts w:ascii="宋体" w:eastAsia="宋体" w:hAnsi="宋体" w:cs="宋体" w:hint="eastAsia"/>
          <w:color w:val="1D1D1D"/>
          <w:sz w:val="17"/>
          <w:szCs w:val="17"/>
        </w:rPr>
        <w:br/>
        <w:t xml:space="preserve">　　单位地址：上海市闵行区紫月路518号</w:t>
      </w:r>
      <w:r w:rsidRPr="000E06CF">
        <w:rPr>
          <w:rFonts w:ascii="宋体" w:eastAsia="宋体" w:hAnsi="宋体" w:cs="宋体" w:hint="eastAsia"/>
          <w:color w:val="1D1D1D"/>
          <w:sz w:val="17"/>
          <w:szCs w:val="17"/>
        </w:rPr>
        <w:br/>
        <w:t xml:space="preserve">　　联系电话：021-34293601,54082828</w:t>
      </w:r>
      <w:r w:rsidRPr="000E06CF">
        <w:rPr>
          <w:rFonts w:ascii="宋体" w:eastAsia="宋体" w:hAnsi="宋体" w:cs="宋体" w:hint="eastAsia"/>
          <w:color w:val="1D1D1D"/>
          <w:sz w:val="17"/>
          <w:szCs w:val="17"/>
        </w:rPr>
        <w:br/>
        <w:t xml:space="preserve">　　联系人：王香平，潘峰英</w:t>
      </w:r>
      <w:r w:rsidRPr="000E06CF">
        <w:rPr>
          <w:rFonts w:ascii="宋体" w:eastAsia="宋体" w:hAnsi="宋体" w:cs="宋体" w:hint="eastAsia"/>
          <w:color w:val="1D1D1D"/>
          <w:sz w:val="17"/>
          <w:szCs w:val="17"/>
        </w:rPr>
        <w:br/>
        <w:t xml:space="preserve">　　单位网址：</w:t>
      </w:r>
      <w:hyperlink r:id="rId9" w:history="1">
        <w:r w:rsidRPr="000E06CF">
          <w:rPr>
            <w:rFonts w:ascii="宋体" w:eastAsia="宋体" w:hAnsi="宋体" w:cs="宋体" w:hint="eastAsia"/>
            <w:color w:val="0000FF"/>
            <w:sz w:val="17"/>
            <w:szCs w:val="17"/>
          </w:rPr>
          <w:t>www.shvri.ac.cn</w:t>
        </w:r>
      </w:hyperlink>
      <w:r w:rsidRPr="000E06CF">
        <w:rPr>
          <w:rFonts w:ascii="宋体" w:eastAsia="宋体" w:hAnsi="宋体" w:cs="宋体" w:hint="eastAsia"/>
          <w:color w:val="1D1D1D"/>
          <w:sz w:val="17"/>
          <w:szCs w:val="17"/>
        </w:rPr>
        <w:br/>
        <w:t xml:space="preserve">　　e-mail:wxp@shvri.ac.cn,panfengying@shvri.ac.cn</w:t>
      </w:r>
      <w:r w:rsidRPr="000E06CF">
        <w:rPr>
          <w:rFonts w:ascii="宋体" w:eastAsia="宋体" w:hAnsi="宋体" w:cs="宋体" w:hint="eastAsia"/>
          <w:color w:val="1D1D1D"/>
          <w:sz w:val="17"/>
          <w:szCs w:val="17"/>
        </w:rPr>
        <w:br/>
      </w:r>
      <w:r w:rsidRPr="000E06CF">
        <w:rPr>
          <w:rFonts w:ascii="宋体" w:eastAsia="宋体" w:hAnsi="宋体" w:cs="宋体" w:hint="eastAsia"/>
          <w:color w:val="1D1D1D"/>
          <w:sz w:val="17"/>
          <w:szCs w:val="17"/>
        </w:rPr>
        <w:br/>
      </w:r>
      <w:r w:rsidRPr="000E06CF">
        <w:rPr>
          <w:rFonts w:ascii="宋体" w:eastAsia="宋体" w:hAnsi="宋体" w:cs="宋体" w:hint="eastAsia"/>
          <w:color w:val="1D1D1D"/>
          <w:sz w:val="17"/>
          <w:szCs w:val="17"/>
        </w:rPr>
        <w:br/>
        <w:t xml:space="preserve">　　　　　　　　　　　　　　　　　　　　中国农业科学院</w:t>
      </w:r>
      <w:hyperlink r:id="rId10" w:tgtFrame="_blank" w:history="1">
        <w:r w:rsidRPr="000E06CF">
          <w:rPr>
            <w:rFonts w:ascii="宋体" w:eastAsia="宋体" w:hAnsi="宋体" w:cs="宋体" w:hint="eastAsia"/>
            <w:color w:val="0000FF"/>
            <w:sz w:val="17"/>
            <w:szCs w:val="17"/>
          </w:rPr>
          <w:t>上海兽医研究所</w:t>
        </w:r>
      </w:hyperlink>
      <w:r w:rsidRPr="000E06CF">
        <w:rPr>
          <w:rFonts w:ascii="宋体" w:eastAsia="宋体" w:hAnsi="宋体" w:cs="宋体" w:hint="eastAsia"/>
          <w:color w:val="1D1D1D"/>
          <w:sz w:val="17"/>
          <w:szCs w:val="17"/>
        </w:rPr>
        <w:br/>
        <w:t xml:space="preserve">　　　　　　　　　　　　　　　　　　　　　　　　　　　2014年4月3日</w:t>
      </w:r>
      <w:r w:rsidRPr="000E06CF">
        <w:rPr>
          <w:rFonts w:ascii="宋体" w:eastAsia="宋体" w:hAnsi="宋体" w:cs="宋体" w:hint="eastAsia"/>
          <w:color w:val="1D1D1D"/>
          <w:sz w:val="17"/>
          <w:szCs w:val="17"/>
        </w:rPr>
        <w:br/>
        <w:t> </w:t>
      </w:r>
    </w:p>
    <w:p w:rsidR="000E06CF" w:rsidRPr="000E06CF" w:rsidRDefault="000E06CF" w:rsidP="000E06CF">
      <w:pPr>
        <w:shd w:val="clear" w:color="auto" w:fill="FFFFFF"/>
        <w:adjustRightInd/>
        <w:snapToGrid/>
        <w:spacing w:line="336" w:lineRule="atLeast"/>
        <w:rPr>
          <w:rFonts w:ascii="宋体" w:eastAsia="宋体" w:hAnsi="宋体" w:cs="宋体"/>
          <w:color w:val="1D1D1D"/>
          <w:sz w:val="17"/>
          <w:szCs w:val="17"/>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C0E" w:rsidRDefault="00333C0E" w:rsidP="000E06CF">
      <w:pPr>
        <w:spacing w:after="0"/>
      </w:pPr>
      <w:r>
        <w:separator/>
      </w:r>
    </w:p>
  </w:endnote>
  <w:endnote w:type="continuationSeparator" w:id="0">
    <w:p w:rsidR="00333C0E" w:rsidRDefault="00333C0E" w:rsidP="000E06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C0E" w:rsidRDefault="00333C0E" w:rsidP="000E06CF">
      <w:pPr>
        <w:spacing w:after="0"/>
      </w:pPr>
      <w:r>
        <w:separator/>
      </w:r>
    </w:p>
  </w:footnote>
  <w:footnote w:type="continuationSeparator" w:id="0">
    <w:p w:rsidR="00333C0E" w:rsidRDefault="00333C0E" w:rsidP="000E06C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05F76"/>
    <w:multiLevelType w:val="hybridMultilevel"/>
    <w:tmpl w:val="2C4470C6"/>
    <w:lvl w:ilvl="0" w:tplc="E1DEB12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4DC6C94"/>
    <w:multiLevelType w:val="hybridMultilevel"/>
    <w:tmpl w:val="07A49C60"/>
    <w:lvl w:ilvl="0" w:tplc="A5A897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44958"/>
    <w:rsid w:val="000E06CF"/>
    <w:rsid w:val="002755CB"/>
    <w:rsid w:val="00323B43"/>
    <w:rsid w:val="00333C0E"/>
    <w:rsid w:val="003D37D8"/>
    <w:rsid w:val="00426133"/>
    <w:rsid w:val="004358AB"/>
    <w:rsid w:val="004D5615"/>
    <w:rsid w:val="008B7726"/>
    <w:rsid w:val="009B0338"/>
    <w:rsid w:val="00D31D50"/>
    <w:rsid w:val="00D52C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E06C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E06CF"/>
    <w:rPr>
      <w:rFonts w:ascii="Tahoma" w:hAnsi="Tahoma"/>
      <w:sz w:val="18"/>
      <w:szCs w:val="18"/>
    </w:rPr>
  </w:style>
  <w:style w:type="paragraph" w:styleId="a4">
    <w:name w:val="footer"/>
    <w:basedOn w:val="a"/>
    <w:link w:val="Char0"/>
    <w:uiPriority w:val="99"/>
    <w:semiHidden/>
    <w:unhideWhenUsed/>
    <w:rsid w:val="000E06CF"/>
    <w:pPr>
      <w:tabs>
        <w:tab w:val="center" w:pos="4153"/>
        <w:tab w:val="right" w:pos="8306"/>
      </w:tabs>
    </w:pPr>
    <w:rPr>
      <w:sz w:val="18"/>
      <w:szCs w:val="18"/>
    </w:rPr>
  </w:style>
  <w:style w:type="character" w:customStyle="1" w:styleId="Char0">
    <w:name w:val="页脚 Char"/>
    <w:basedOn w:val="a0"/>
    <w:link w:val="a4"/>
    <w:uiPriority w:val="99"/>
    <w:semiHidden/>
    <w:rsid w:val="000E06CF"/>
    <w:rPr>
      <w:rFonts w:ascii="Tahoma" w:hAnsi="Tahoma"/>
      <w:sz w:val="18"/>
      <w:szCs w:val="18"/>
    </w:rPr>
  </w:style>
  <w:style w:type="paragraph" w:styleId="a5">
    <w:name w:val="Normal (Web)"/>
    <w:basedOn w:val="a"/>
    <w:uiPriority w:val="99"/>
    <w:unhideWhenUsed/>
    <w:rsid w:val="000E06CF"/>
    <w:pPr>
      <w:adjustRightInd/>
      <w:snapToGrid/>
      <w:spacing w:before="100" w:beforeAutospacing="1" w:after="100" w:afterAutospacing="1"/>
    </w:pPr>
    <w:rPr>
      <w:rFonts w:ascii="宋体" w:eastAsia="宋体" w:hAnsi="宋体" w:cs="宋体"/>
      <w:sz w:val="24"/>
      <w:szCs w:val="24"/>
    </w:rPr>
  </w:style>
  <w:style w:type="paragraph" w:styleId="a6">
    <w:name w:val="List Paragraph"/>
    <w:basedOn w:val="a"/>
    <w:uiPriority w:val="34"/>
    <w:qFormat/>
    <w:rsid w:val="00044958"/>
    <w:pPr>
      <w:ind w:firstLineChars="200" w:firstLine="420"/>
    </w:pPr>
  </w:style>
</w:styles>
</file>

<file path=word/webSettings.xml><?xml version="1.0" encoding="utf-8"?>
<w:webSettings xmlns:r="http://schemas.openxmlformats.org/officeDocument/2006/relationships" xmlns:w="http://schemas.openxmlformats.org/wordprocessingml/2006/main">
  <w:divs>
    <w:div w:id="1398672131">
      <w:bodyDiv w:val="1"/>
      <w:marLeft w:val="0"/>
      <w:marRight w:val="0"/>
      <w:marTop w:val="0"/>
      <w:marBottom w:val="0"/>
      <w:divBdr>
        <w:top w:val="none" w:sz="0" w:space="0" w:color="auto"/>
        <w:left w:val="none" w:sz="0" w:space="0" w:color="auto"/>
        <w:bottom w:val="none" w:sz="0" w:space="0" w:color="auto"/>
        <w:right w:val="none" w:sz="0" w:space="0" w:color="auto"/>
      </w:divBdr>
    </w:div>
    <w:div w:id="1786146909">
      <w:bodyDiv w:val="1"/>
      <w:marLeft w:val="0"/>
      <w:marRight w:val="0"/>
      <w:marTop w:val="0"/>
      <w:marBottom w:val="0"/>
      <w:divBdr>
        <w:top w:val="none" w:sz="0" w:space="0" w:color="auto"/>
        <w:left w:val="none" w:sz="0" w:space="0" w:color="auto"/>
        <w:bottom w:val="none" w:sz="0" w:space="0" w:color="auto"/>
        <w:right w:val="none" w:sz="0" w:space="0" w:color="auto"/>
      </w:divBdr>
      <w:divsChild>
        <w:div w:id="711150029">
          <w:marLeft w:val="0"/>
          <w:marRight w:val="0"/>
          <w:marTop w:val="0"/>
          <w:marBottom w:val="0"/>
          <w:divBdr>
            <w:top w:val="none" w:sz="0" w:space="0" w:color="auto"/>
            <w:left w:val="none" w:sz="0" w:space="0" w:color="auto"/>
            <w:bottom w:val="none" w:sz="0" w:space="0" w:color="auto"/>
            <w:right w:val="none" w:sz="0" w:space="0" w:color="auto"/>
          </w:divBdr>
          <w:divsChild>
            <w:div w:id="628512602">
              <w:marLeft w:val="0"/>
              <w:marRight w:val="0"/>
              <w:marTop w:val="0"/>
              <w:marBottom w:val="0"/>
              <w:divBdr>
                <w:top w:val="none" w:sz="0" w:space="0" w:color="auto"/>
                <w:left w:val="none" w:sz="0" w:space="0" w:color="auto"/>
                <w:bottom w:val="none" w:sz="0" w:space="0" w:color="auto"/>
                <w:right w:val="none" w:sz="0" w:space="0" w:color="auto"/>
              </w:divBdr>
              <w:divsChild>
                <w:div w:id="1368942870">
                  <w:marLeft w:val="0"/>
                  <w:marRight w:val="0"/>
                  <w:marTop w:val="0"/>
                  <w:marBottom w:val="0"/>
                  <w:divBdr>
                    <w:top w:val="none" w:sz="0" w:space="0" w:color="auto"/>
                    <w:left w:val="none" w:sz="0" w:space="0" w:color="auto"/>
                    <w:bottom w:val="none" w:sz="0" w:space="0" w:color="auto"/>
                    <w:right w:val="none" w:sz="0" w:space="0" w:color="auto"/>
                  </w:divBdr>
                  <w:divsChild>
                    <w:div w:id="2024820126">
                      <w:marLeft w:val="0"/>
                      <w:marRight w:val="0"/>
                      <w:marTop w:val="0"/>
                      <w:marBottom w:val="0"/>
                      <w:divBdr>
                        <w:top w:val="none" w:sz="0" w:space="0" w:color="auto"/>
                        <w:left w:val="none" w:sz="0" w:space="0" w:color="auto"/>
                        <w:bottom w:val="none" w:sz="0" w:space="0" w:color="auto"/>
                        <w:right w:val="none" w:sz="0" w:space="0" w:color="auto"/>
                      </w:divBdr>
                      <w:divsChild>
                        <w:div w:id="697463397">
                          <w:marLeft w:val="120"/>
                          <w:marRight w:val="0"/>
                          <w:marTop w:val="120"/>
                          <w:marBottom w:val="0"/>
                          <w:divBdr>
                            <w:top w:val="none" w:sz="0" w:space="0" w:color="auto"/>
                            <w:left w:val="none" w:sz="0" w:space="0" w:color="auto"/>
                            <w:bottom w:val="none" w:sz="0" w:space="0" w:color="auto"/>
                            <w:right w:val="none" w:sz="0" w:space="0" w:color="auto"/>
                          </w:divBdr>
                        </w:div>
                        <w:div w:id="1048724411">
                          <w:marLeft w:val="0"/>
                          <w:marRight w:val="0"/>
                          <w:marTop w:val="0"/>
                          <w:marBottom w:val="0"/>
                          <w:divBdr>
                            <w:top w:val="none" w:sz="0" w:space="0" w:color="auto"/>
                            <w:left w:val="none" w:sz="0" w:space="0" w:color="auto"/>
                            <w:bottom w:val="none" w:sz="0" w:space="0" w:color="auto"/>
                            <w:right w:val="none" w:sz="0" w:space="0" w:color="auto"/>
                          </w:divBdr>
                          <w:divsChild>
                            <w:div w:id="584190234">
                              <w:marLeft w:val="120"/>
                              <w:marRight w:val="0"/>
                              <w:marTop w:val="0"/>
                              <w:marBottom w:val="0"/>
                              <w:divBdr>
                                <w:top w:val="none" w:sz="0" w:space="0" w:color="auto"/>
                                <w:left w:val="none" w:sz="0" w:space="0" w:color="auto"/>
                                <w:bottom w:val="none" w:sz="0" w:space="0" w:color="auto"/>
                                <w:right w:val="none" w:sz="0" w:space="0" w:color="auto"/>
                              </w:divBdr>
                              <w:divsChild>
                                <w:div w:id="7355120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s.cn/kjcxgczl/index.shtml" TargetMode="External"/><Relationship Id="rId3" Type="http://schemas.openxmlformats.org/officeDocument/2006/relationships/settings" Target="settings.xml"/><Relationship Id="rId7" Type="http://schemas.openxmlformats.org/officeDocument/2006/relationships/hyperlink" Target="http://www.caas.cn/jg/yzgsw/51190.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aas.cn/jg/yzgsw/51190.shtml" TargetMode="External"/><Relationship Id="rId4" Type="http://schemas.openxmlformats.org/officeDocument/2006/relationships/webSettings" Target="webSettings.xml"/><Relationship Id="rId9" Type="http://schemas.openxmlformats.org/officeDocument/2006/relationships/hyperlink" Target="http://www.shvri.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3</cp:revision>
  <dcterms:created xsi:type="dcterms:W3CDTF">2008-09-11T17:20:00Z</dcterms:created>
  <dcterms:modified xsi:type="dcterms:W3CDTF">2015-04-16T06:25:00Z</dcterms:modified>
</cp:coreProperties>
</file>